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D" w:rsidRPr="00D4140A" w:rsidRDefault="00F8764F" w:rsidP="00D41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0A">
        <w:rPr>
          <w:rFonts w:ascii="Times New Roman" w:hAnsi="Times New Roman" w:cs="Times New Roman"/>
          <w:b/>
          <w:sz w:val="24"/>
          <w:szCs w:val="24"/>
        </w:rPr>
        <w:t>Структура и органы управления образовательной организацией</w:t>
      </w:r>
    </w:p>
    <w:p w:rsidR="00F8764F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 xml:space="preserve">Управление деятельностью </w:t>
      </w:r>
      <w:r w:rsidR="00D4140A">
        <w:rPr>
          <w:rFonts w:eastAsia="Times New Roman" w:cs="Times New Roman"/>
          <w:szCs w:val="24"/>
          <w:lang w:eastAsia="ru-RU"/>
        </w:rPr>
        <w:t>АНО ЦДО «</w:t>
      </w:r>
      <w:proofErr w:type="spellStart"/>
      <w:r w:rsidR="00D4140A">
        <w:rPr>
          <w:rFonts w:eastAsia="Times New Roman" w:cs="Times New Roman"/>
          <w:szCs w:val="24"/>
          <w:lang w:eastAsia="ru-RU"/>
        </w:rPr>
        <w:t>Космополис</w:t>
      </w:r>
      <w:proofErr w:type="spellEnd"/>
      <w:r w:rsidR="00D4140A">
        <w:rPr>
          <w:rFonts w:eastAsia="Times New Roman" w:cs="Times New Roman"/>
          <w:szCs w:val="24"/>
          <w:lang w:eastAsia="ru-RU"/>
        </w:rPr>
        <w:t>» осуществляют ее учредители</w:t>
      </w:r>
      <w:r w:rsidRPr="00223C52">
        <w:rPr>
          <w:rFonts w:eastAsia="Times New Roman" w:cs="Times New Roman"/>
          <w:szCs w:val="24"/>
          <w:lang w:eastAsia="ru-RU"/>
        </w:rPr>
        <w:t>.</w:t>
      </w:r>
    </w:p>
    <w:p w:rsidR="00D4140A" w:rsidRPr="00223C52" w:rsidRDefault="00D4140A" w:rsidP="00D4140A">
      <w:pPr>
        <w:pStyle w:val="a3"/>
        <w:tabs>
          <w:tab w:val="left" w:pos="1276"/>
        </w:tabs>
        <w:ind w:left="709" w:firstLine="0"/>
        <w:rPr>
          <w:rStyle w:val="blk"/>
          <w:rFonts w:cs="Times New Roman"/>
          <w:szCs w:val="24"/>
        </w:rPr>
      </w:pP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Style w:val="blk"/>
          <w:rFonts w:cs="Times New Roman"/>
          <w:szCs w:val="24"/>
        </w:rPr>
      </w:pPr>
      <w:r w:rsidRPr="00223C52">
        <w:rPr>
          <w:rStyle w:val="blk"/>
          <w:rFonts w:cs="Times New Roman"/>
          <w:szCs w:val="24"/>
        </w:rPr>
        <w:t>Высшим органом Организации является Правление</w:t>
      </w:r>
      <w:r w:rsidR="00D4140A">
        <w:rPr>
          <w:rStyle w:val="blk"/>
          <w:rFonts w:cs="Times New Roman"/>
          <w:szCs w:val="24"/>
        </w:rPr>
        <w:t>, в состав которого входят</w:t>
      </w:r>
      <w:r w:rsidRPr="00223C52">
        <w:rPr>
          <w:rStyle w:val="blk"/>
          <w:rFonts w:cs="Times New Roman"/>
          <w:szCs w:val="24"/>
        </w:rPr>
        <w:t xml:space="preserve"> все учредители</w:t>
      </w:r>
      <w:r w:rsidR="00E95D1E">
        <w:rPr>
          <w:rStyle w:val="blk"/>
          <w:rFonts w:cs="Times New Roman"/>
          <w:szCs w:val="24"/>
        </w:rPr>
        <w:t xml:space="preserve">, а именно: </w:t>
      </w:r>
      <w:proofErr w:type="spellStart"/>
      <w:r w:rsidR="00E95D1E">
        <w:rPr>
          <w:rStyle w:val="blk"/>
          <w:rFonts w:cs="Times New Roman"/>
          <w:szCs w:val="24"/>
        </w:rPr>
        <w:t>Саввина</w:t>
      </w:r>
      <w:proofErr w:type="spellEnd"/>
      <w:r w:rsidR="00E95D1E">
        <w:rPr>
          <w:rStyle w:val="blk"/>
          <w:rFonts w:cs="Times New Roman"/>
          <w:szCs w:val="24"/>
        </w:rPr>
        <w:t xml:space="preserve"> </w:t>
      </w:r>
      <w:r w:rsidR="00EF218F">
        <w:rPr>
          <w:rStyle w:val="blk"/>
          <w:rFonts w:cs="Times New Roman"/>
          <w:szCs w:val="24"/>
        </w:rPr>
        <w:t xml:space="preserve"> </w:t>
      </w:r>
      <w:r w:rsidR="00E95D1E">
        <w:rPr>
          <w:rStyle w:val="blk"/>
          <w:rFonts w:cs="Times New Roman"/>
          <w:szCs w:val="24"/>
        </w:rPr>
        <w:t xml:space="preserve">Екатерина Сергеевна, </w:t>
      </w:r>
      <w:proofErr w:type="spellStart"/>
      <w:r w:rsidR="00E95D1E">
        <w:rPr>
          <w:rStyle w:val="blk"/>
          <w:rFonts w:cs="Times New Roman"/>
          <w:szCs w:val="24"/>
        </w:rPr>
        <w:t>Саввина</w:t>
      </w:r>
      <w:proofErr w:type="spellEnd"/>
      <w:r w:rsidR="00E95D1E">
        <w:rPr>
          <w:rStyle w:val="blk"/>
          <w:rFonts w:cs="Times New Roman"/>
          <w:szCs w:val="24"/>
        </w:rPr>
        <w:t xml:space="preserve"> </w:t>
      </w:r>
      <w:r w:rsidR="00572BFA">
        <w:rPr>
          <w:rStyle w:val="blk"/>
          <w:rFonts w:cs="Times New Roman"/>
          <w:szCs w:val="24"/>
        </w:rPr>
        <w:t>О</w:t>
      </w:r>
      <w:r w:rsidR="00E95D1E">
        <w:rPr>
          <w:rStyle w:val="blk"/>
          <w:rFonts w:cs="Times New Roman"/>
          <w:szCs w:val="24"/>
        </w:rPr>
        <w:t xml:space="preserve">льга Николаевна, </w:t>
      </w:r>
      <w:proofErr w:type="spellStart"/>
      <w:r w:rsidR="00E95D1E">
        <w:rPr>
          <w:rStyle w:val="blk"/>
          <w:rFonts w:cs="Times New Roman"/>
          <w:szCs w:val="24"/>
        </w:rPr>
        <w:t>Саввин</w:t>
      </w:r>
      <w:proofErr w:type="spellEnd"/>
      <w:r w:rsidR="00E95D1E">
        <w:rPr>
          <w:rStyle w:val="blk"/>
          <w:rFonts w:cs="Times New Roman"/>
          <w:szCs w:val="24"/>
        </w:rPr>
        <w:t xml:space="preserve"> Алексей Сергеевич.</w:t>
      </w:r>
      <w:r w:rsidR="00572BFA">
        <w:rPr>
          <w:rStyle w:val="blk"/>
          <w:rFonts w:cs="Times New Roman"/>
          <w:szCs w:val="24"/>
        </w:rPr>
        <w:t xml:space="preserve"> Место нахождения Правления: </w:t>
      </w:r>
      <w:r w:rsidR="00572BFA" w:rsidRPr="00EF7F99">
        <w:t>3940</w:t>
      </w:r>
      <w:r w:rsidR="00572BFA">
        <w:t>53</w:t>
      </w:r>
      <w:r w:rsidR="00572BFA" w:rsidRPr="00EF7F99">
        <w:t xml:space="preserve">, г. Воронеж, </w:t>
      </w:r>
      <w:r w:rsidR="00572BFA">
        <w:t>ул. 60-летия ВЛКСМ, д.25, кв.103.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cs="Times New Roman"/>
          <w:szCs w:val="24"/>
        </w:rPr>
      </w:pPr>
      <w:r w:rsidRPr="00223C52">
        <w:rPr>
          <w:rFonts w:eastAsia="Times New Roman" w:cs="Times New Roman"/>
          <w:szCs w:val="24"/>
          <w:lang w:eastAsia="ru-RU"/>
        </w:rPr>
        <w:t>К исключительной компетенции высшего органа относится решение следующих вопросов: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изменение и утверждение устава Организации;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определение порядка приема в состав учредителей Организации и исключения из состава ее учредителей, за исключением случаев, если такой порядок определен законодательством;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образование органов Организации, предусмотренных настоящим Уставом, и досрочное прекращение их полномочий;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утверждение годового отчета и бухгалтерской (финансовой) отчетности Организации;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F8764F" w:rsidRPr="00223C52" w:rsidRDefault="00F8764F" w:rsidP="00F8764F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утверждение аудиторской организации или индивидуального аудитора Организации.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Единоличным исполнительным органом Организации является Генеральн</w:t>
      </w:r>
      <w:r w:rsidR="00D4140A">
        <w:rPr>
          <w:rFonts w:eastAsia="Times New Roman" w:cs="Times New Roman"/>
          <w:szCs w:val="24"/>
          <w:lang w:eastAsia="ru-RU"/>
        </w:rPr>
        <w:t>ый</w:t>
      </w:r>
      <w:r w:rsidRPr="00223C52">
        <w:rPr>
          <w:rFonts w:eastAsia="Times New Roman" w:cs="Times New Roman"/>
          <w:szCs w:val="24"/>
          <w:lang w:eastAsia="ru-RU"/>
        </w:rPr>
        <w:t xml:space="preserve"> директор, назначаемый сроком на 5 лет.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Компетенция Генерального директора:</w:t>
      </w:r>
    </w:p>
    <w:p w:rsidR="00F8764F" w:rsidRPr="00223C52" w:rsidRDefault="00F8764F" w:rsidP="00F8764F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proofErr w:type="gramStart"/>
      <w:r w:rsidRPr="00223C52">
        <w:rPr>
          <w:rFonts w:eastAsia="Times New Roman" w:cs="Times New Roman"/>
          <w:szCs w:val="24"/>
          <w:lang w:eastAsia="ru-RU"/>
        </w:rPr>
        <w:t>подотчетен</w:t>
      </w:r>
      <w:proofErr w:type="gramEnd"/>
      <w:r w:rsidRPr="00223C52">
        <w:rPr>
          <w:rFonts w:eastAsia="Times New Roman" w:cs="Times New Roman"/>
          <w:szCs w:val="24"/>
          <w:lang w:eastAsia="ru-RU"/>
        </w:rPr>
        <w:t xml:space="preserve"> высшему органу Организации и отвечает за состояние дел Организации;</w:t>
      </w:r>
    </w:p>
    <w:p w:rsidR="00F8764F" w:rsidRPr="00223C52" w:rsidRDefault="00F8764F" w:rsidP="00F8764F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без доверенности действует от имени Организации, как на территории Российской Федерации, так и за рубежом;</w:t>
      </w:r>
    </w:p>
    <w:p w:rsidR="00F8764F" w:rsidRPr="00223C52" w:rsidRDefault="00F8764F" w:rsidP="00D4140A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принимает решения и издает приказы по вопросам деятельности Организации;</w:t>
      </w:r>
    </w:p>
    <w:p w:rsidR="00F8764F" w:rsidRPr="00223C52" w:rsidRDefault="00F8764F" w:rsidP="00D4140A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решает вопросы хозяйственной и финансовой деятельности Организации;</w:t>
      </w:r>
    </w:p>
    <w:p w:rsidR="00F8764F" w:rsidRPr="00223C52" w:rsidRDefault="00F8764F" w:rsidP="00D4140A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несет ответственность в пределах своей компетенции за использование средств и имущества Организации в соответствии с ее уставными целями;</w:t>
      </w:r>
    </w:p>
    <w:p w:rsidR="00F8764F" w:rsidRPr="00223C52" w:rsidRDefault="00F8764F" w:rsidP="00D4140A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организует бухгалтерский учет и отчетность;</w:t>
      </w:r>
    </w:p>
    <w:p w:rsidR="00F8764F" w:rsidRDefault="00F8764F" w:rsidP="00D4140A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223C52">
        <w:rPr>
          <w:rFonts w:eastAsia="Times New Roman" w:cs="Times New Roman"/>
          <w:szCs w:val="24"/>
          <w:lang w:eastAsia="ru-RU"/>
        </w:rPr>
        <w:t>в период между заседаниями высшего органа единолично решает все вопросы, которые не относятся к исключительной компетенции высшего органа Организации.</w:t>
      </w:r>
    </w:p>
    <w:p w:rsidR="00EF218F" w:rsidRPr="00223C52" w:rsidRDefault="00EF218F" w:rsidP="00EF218F">
      <w:pPr>
        <w:pStyle w:val="a3"/>
        <w:tabs>
          <w:tab w:val="left" w:pos="1276"/>
        </w:tabs>
        <w:ind w:left="709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Генеральный директор АНО ЦДО «</w:t>
      </w:r>
      <w:proofErr w:type="spellStart"/>
      <w:r>
        <w:rPr>
          <w:rFonts w:eastAsia="Times New Roman" w:cs="Times New Roman"/>
          <w:szCs w:val="24"/>
          <w:lang w:eastAsia="ru-RU"/>
        </w:rPr>
        <w:t>Космополис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» -  </w:t>
      </w:r>
      <w:proofErr w:type="spellStart"/>
      <w:r>
        <w:rPr>
          <w:rFonts w:eastAsia="Times New Roman" w:cs="Times New Roman"/>
          <w:szCs w:val="24"/>
          <w:lang w:eastAsia="ru-RU"/>
        </w:rPr>
        <w:t>Саввина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Екатерина Сергеевна.</w:t>
      </w:r>
      <w:bookmarkStart w:id="0" w:name="_GoBack"/>
      <w:bookmarkEnd w:id="0"/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cs="Times New Roman"/>
          <w:szCs w:val="24"/>
        </w:rPr>
      </w:pPr>
      <w:r w:rsidRPr="00223C52">
        <w:rPr>
          <w:rFonts w:eastAsia="Times New Roman" w:cs="Times New Roman"/>
        </w:rPr>
        <w:t>По решению высшего органа в Организации создаются сроком на 5 лет коллегиальные органы управления - Общее собрание работников, Педагогический совет.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cs="Times New Roman"/>
          <w:szCs w:val="24"/>
        </w:rPr>
      </w:pPr>
      <w:r w:rsidRPr="00223C52">
        <w:rPr>
          <w:rFonts w:eastAsia="Times New Roman" w:cs="Times New Roman"/>
        </w:rPr>
        <w:t>Общее собрание работников Организации является органом Организации, созданным для защиты интересов трудового коллектива Организации.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</w:rPr>
      </w:pPr>
      <w:r w:rsidRPr="00223C52">
        <w:rPr>
          <w:rFonts w:eastAsia="Times New Roman" w:cs="Times New Roman"/>
        </w:rPr>
        <w:t>Срок полномочий каждого члена Общего собрания работников ограничен сроком трудового договора работника с Организацией.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</w:rPr>
      </w:pP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</w:rPr>
      </w:pPr>
      <w:r w:rsidRPr="00223C52">
        <w:rPr>
          <w:rFonts w:eastAsia="Times New Roman" w:cs="Times New Roman"/>
        </w:rPr>
        <w:lastRenderedPageBreak/>
        <w:t>Общее собрание работников Организации:</w:t>
      </w:r>
    </w:p>
    <w:p w:rsidR="00D4140A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</w:rPr>
      </w:pPr>
      <w:r w:rsidRPr="00223C52">
        <w:rPr>
          <w:rFonts w:eastAsia="Times New Roman" w:cs="Times New Roman"/>
        </w:rPr>
        <w:t xml:space="preserve">рассматривает проекты локальных актов Организации по вопросам организации оплаты и дисциплины труда работников Организации (Правила внутреннего трудового распорядка, Положение об оплате труда и т.п.), формулирует в своем решении отношение трудового коллектива Организации к указанным документам и, при необходимости, предложения о внесении в них изменений. 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</w:rPr>
      </w:pPr>
      <w:r w:rsidRPr="00223C52">
        <w:rPr>
          <w:rFonts w:eastAsia="Times New Roman" w:cs="Times New Roman"/>
        </w:rPr>
        <w:t>Педагогический совет является органом Организации, определяющим образовательную деятельность Организации.</w:t>
      </w:r>
    </w:p>
    <w:p w:rsidR="00F8764F" w:rsidRPr="00223C52" w:rsidRDefault="00F8764F" w:rsidP="00D4140A">
      <w:pPr>
        <w:pStyle w:val="a3"/>
        <w:tabs>
          <w:tab w:val="left" w:pos="1276"/>
        </w:tabs>
        <w:ind w:left="709" w:firstLine="0"/>
        <w:rPr>
          <w:rFonts w:eastAsia="Times New Roman" w:cs="Times New Roman"/>
        </w:rPr>
      </w:pPr>
      <w:r w:rsidRPr="00223C52">
        <w:rPr>
          <w:rFonts w:eastAsia="Times New Roman" w:cs="Times New Roman"/>
        </w:rPr>
        <w:t>Педагогический совет:</w:t>
      </w:r>
    </w:p>
    <w:p w:rsidR="00F8764F" w:rsidRPr="00223C52" w:rsidRDefault="00F8764F" w:rsidP="00F8764F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rPr>
          <w:rFonts w:eastAsia="Times New Roman" w:cs="Times New Roman"/>
        </w:rPr>
      </w:pPr>
      <w:r w:rsidRPr="00223C52">
        <w:rPr>
          <w:rFonts w:eastAsia="Times New Roman" w:cs="Times New Roman"/>
        </w:rPr>
        <w:t>вносит на утверждение Генерального директора Организации образовательные программы и локальные акты по основным вопросам организации и осуществления образовательной деятельности;</w:t>
      </w:r>
    </w:p>
    <w:p w:rsidR="00F8764F" w:rsidRPr="00223C52" w:rsidRDefault="00F8764F" w:rsidP="00F8764F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rPr>
          <w:rFonts w:eastAsia="Times New Roman" w:cs="Times New Roman"/>
        </w:rPr>
      </w:pPr>
      <w:r w:rsidRPr="00223C52">
        <w:rPr>
          <w:rFonts w:eastAsia="Times New Roman" w:cs="Times New Roman"/>
        </w:rPr>
        <w:t xml:space="preserve">вносит на утверждение Генерального директора Организации предложения об отчислении </w:t>
      </w:r>
      <w:proofErr w:type="gramStart"/>
      <w:r w:rsidRPr="00223C52">
        <w:rPr>
          <w:rFonts w:eastAsia="Times New Roman" w:cs="Times New Roman"/>
        </w:rPr>
        <w:t>обучающихся</w:t>
      </w:r>
      <w:proofErr w:type="gramEnd"/>
      <w:r w:rsidRPr="00223C52">
        <w:rPr>
          <w:rFonts w:eastAsia="Times New Roman" w:cs="Times New Roman"/>
        </w:rPr>
        <w:t xml:space="preserve"> Организации;</w:t>
      </w:r>
    </w:p>
    <w:p w:rsidR="00F8764F" w:rsidRPr="00223C52" w:rsidRDefault="00F8764F" w:rsidP="00F8764F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rPr>
          <w:rStyle w:val="blk"/>
          <w:rFonts w:eastAsia="Times New Roman" w:cs="Times New Roman"/>
        </w:rPr>
      </w:pPr>
      <w:r w:rsidRPr="00223C52">
        <w:rPr>
          <w:rFonts w:eastAsia="Times New Roman" w:cs="Times New Roman"/>
        </w:rPr>
        <w:t>утверждает регламент своей работы.</w:t>
      </w:r>
    </w:p>
    <w:p w:rsidR="00F8764F" w:rsidRPr="00F8764F" w:rsidRDefault="00F8764F" w:rsidP="00F876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64F" w:rsidRPr="00F8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7C7"/>
    <w:multiLevelType w:val="hybridMultilevel"/>
    <w:tmpl w:val="BA9C9474"/>
    <w:lvl w:ilvl="0" w:tplc="1E84F258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D94835"/>
    <w:multiLevelType w:val="hybridMultilevel"/>
    <w:tmpl w:val="BA944C28"/>
    <w:lvl w:ilvl="0" w:tplc="1E84F25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AB1817"/>
    <w:multiLevelType w:val="multilevel"/>
    <w:tmpl w:val="FF46D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17D6337"/>
    <w:multiLevelType w:val="hybridMultilevel"/>
    <w:tmpl w:val="F1A0298E"/>
    <w:lvl w:ilvl="0" w:tplc="F4D89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7C76"/>
    <w:multiLevelType w:val="hybridMultilevel"/>
    <w:tmpl w:val="FCC6043C"/>
    <w:lvl w:ilvl="0" w:tplc="6B4A9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4F"/>
    <w:rsid w:val="00572BFA"/>
    <w:rsid w:val="00C11EDD"/>
    <w:rsid w:val="00D4140A"/>
    <w:rsid w:val="00E95D1E"/>
    <w:rsid w:val="00EF218F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4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blk">
    <w:name w:val="blk"/>
    <w:basedOn w:val="a0"/>
    <w:rsid w:val="00F8764F"/>
  </w:style>
  <w:style w:type="character" w:customStyle="1" w:styleId="diffins">
    <w:name w:val="diff_ins"/>
    <w:basedOn w:val="a0"/>
    <w:rsid w:val="00F8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4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blk">
    <w:name w:val="blk"/>
    <w:basedOn w:val="a0"/>
    <w:rsid w:val="00F8764F"/>
  </w:style>
  <w:style w:type="character" w:customStyle="1" w:styleId="diffins">
    <w:name w:val="diff_ins"/>
    <w:basedOn w:val="a0"/>
    <w:rsid w:val="00F8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Саввина</dc:creator>
  <cp:lastModifiedBy>Екатерина Саввина</cp:lastModifiedBy>
  <cp:revision>6</cp:revision>
  <dcterms:created xsi:type="dcterms:W3CDTF">2017-09-11T15:27:00Z</dcterms:created>
  <dcterms:modified xsi:type="dcterms:W3CDTF">2017-09-11T15:56:00Z</dcterms:modified>
</cp:coreProperties>
</file>